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60A" w:rsidRPr="0097560A" w:rsidRDefault="0097560A" w:rsidP="0097560A">
      <w:pPr>
        <w:jc w:val="center"/>
        <w:rPr>
          <w:rFonts w:ascii="Times New Roman" w:hAnsi="Times New Roman" w:cs="Times New Roman"/>
          <w:i/>
          <w:noProof/>
          <w:sz w:val="24"/>
          <w:szCs w:val="24"/>
        </w:rPr>
      </w:pPr>
      <w:r w:rsidRPr="0097560A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533400" cy="600075"/>
            <wp:effectExtent l="19050" t="0" r="0" b="0"/>
            <wp:docPr id="4" name="Picture 1" descr="http://www.istockphoto.com/file_thumbview_approve/876701/2/istockphoto_876701-bee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stockphoto.com/file_thumbview_approve/876701/2/istockphoto_876701-bee-carto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36"/>
          <w:szCs w:val="36"/>
          <w:u w:val="single"/>
        </w:rPr>
        <w:t>__________</w:t>
      </w:r>
      <w:r w:rsidRPr="0097560A">
        <w:rPr>
          <w:rFonts w:ascii="Times New Roman" w:hAnsi="Times New Roman" w:cs="Times New Roman"/>
          <w:i/>
          <w:noProof/>
          <w:sz w:val="36"/>
          <w:szCs w:val="36"/>
          <w:u w:val="single"/>
        </w:rPr>
        <w:t>Progress Report</w:t>
      </w:r>
      <w:r>
        <w:rPr>
          <w:rFonts w:ascii="Times New Roman" w:hAnsi="Times New Roman" w:cs="Times New Roman"/>
          <w:i/>
          <w:noProof/>
          <w:sz w:val="36"/>
          <w:szCs w:val="36"/>
        </w:rPr>
        <w:t xml:space="preserve"> </w:t>
      </w:r>
      <w:r w:rsidRPr="0097560A">
        <w:rPr>
          <w:rFonts w:ascii="Times New Roman" w:hAnsi="Times New Roman" w:cs="Times New Roman"/>
          <w:i/>
          <w:noProof/>
          <w:sz w:val="36"/>
          <w:szCs w:val="36"/>
          <w:u w:val="single"/>
        </w:rPr>
        <w:t>for__________</w:t>
      </w:r>
      <w:r w:rsidR="000754AB" w:rsidRPr="000754AB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533400" cy="600075"/>
            <wp:effectExtent l="19050" t="0" r="0" b="0"/>
            <wp:docPr id="13" name="Picture 1" descr="http://www.istockphoto.com/file_thumbview_approve/876701/2/istockphoto_876701-bee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stockphoto.com/file_thumbview_approve/876701/2/istockphoto_876701-bee-carto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54AB">
        <w:rPr>
          <w:rFonts w:ascii="Times New Roman" w:hAnsi="Times New Roman" w:cs="Times New Roman"/>
          <w:noProof/>
          <w:sz w:val="36"/>
          <w:szCs w:val="36"/>
        </w:rPr>
        <w:t xml:space="preserve">                </w:t>
      </w:r>
      <w:r w:rsidRPr="0097560A">
        <w:rPr>
          <w:rFonts w:ascii="Times New Roman" w:hAnsi="Times New Roman" w:cs="Times New Roman"/>
          <w:i/>
          <w:noProof/>
          <w:sz w:val="36"/>
          <w:szCs w:val="36"/>
        </w:rPr>
        <w:t xml:space="preserve"> </w:t>
      </w:r>
      <w:r w:rsidRPr="0097560A">
        <w:rPr>
          <w:rFonts w:ascii="Times New Roman" w:hAnsi="Times New Roman" w:cs="Times New Roman"/>
          <w:i/>
          <w:noProof/>
          <w:sz w:val="24"/>
          <w:szCs w:val="24"/>
        </w:rPr>
        <w:t>(20 questions in one minute)</w:t>
      </w:r>
    </w:p>
    <w:p w:rsidR="0097560A" w:rsidRDefault="0097560A" w:rsidP="0097560A">
      <w:pPr>
        <w:rPr>
          <w:rFonts w:ascii="Times New Roman" w:hAnsi="Times New Roman" w:cs="Times New Roman"/>
          <w:i/>
          <w:noProof/>
          <w:sz w:val="24"/>
          <w:szCs w:val="24"/>
        </w:rPr>
      </w:pPr>
      <w:r w:rsidRPr="0097560A">
        <w:rPr>
          <w:rFonts w:ascii="Times New Roman" w:hAnsi="Times New Roman" w:cs="Times New Roman"/>
          <w:b/>
          <w:i/>
          <w:noProof/>
          <w:sz w:val="24"/>
          <w:szCs w:val="24"/>
        </w:rPr>
        <w:t>Dan the Bee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>-</w:t>
      </w:r>
      <w:r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</w:t>
      </w:r>
      <w:r w:rsidRPr="00333EAE">
        <w:rPr>
          <w:rFonts w:ascii="Times New Roman" w:hAnsi="Times New Roman" w:cs="Times New Roman"/>
          <w:b/>
          <w:i/>
          <w:noProof/>
          <w:sz w:val="32"/>
          <w:szCs w:val="32"/>
        </w:rPr>
        <w:t>D</w:t>
      </w:r>
      <w:r>
        <w:rPr>
          <w:rFonts w:ascii="Times New Roman" w:hAnsi="Times New Roman" w:cs="Times New Roman"/>
          <w:i/>
          <w:noProof/>
          <w:sz w:val="24"/>
          <w:szCs w:val="24"/>
        </w:rPr>
        <w:t>o you best!</w:t>
      </w:r>
      <w:r>
        <w:rPr>
          <w:rFonts w:ascii="Times New Roman" w:hAnsi="Times New Roman" w:cs="Times New Roman"/>
          <w:i/>
          <w:noProof/>
          <w:sz w:val="24"/>
          <w:szCs w:val="24"/>
        </w:rPr>
        <w:tab/>
      </w:r>
      <w:r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</w:t>
      </w:r>
      <w:r w:rsidRPr="00333EAE">
        <w:rPr>
          <w:rFonts w:ascii="Times New Roman" w:hAnsi="Times New Roman" w:cs="Times New Roman"/>
          <w:b/>
          <w:i/>
          <w:noProof/>
          <w:sz w:val="32"/>
          <w:szCs w:val="32"/>
        </w:rPr>
        <w:t>A</w:t>
      </w:r>
      <w:r>
        <w:rPr>
          <w:rFonts w:ascii="Times New Roman" w:hAnsi="Times New Roman" w:cs="Times New Roman"/>
          <w:i/>
          <w:noProof/>
          <w:sz w:val="24"/>
          <w:szCs w:val="24"/>
        </w:rPr>
        <w:t>lways encourage others!</w:t>
      </w:r>
      <w:r>
        <w:rPr>
          <w:rFonts w:ascii="Times New Roman" w:hAnsi="Times New Roman" w:cs="Times New Roman"/>
          <w:i/>
          <w:noProof/>
          <w:sz w:val="24"/>
          <w:szCs w:val="24"/>
        </w:rPr>
        <w:tab/>
      </w:r>
      <w:r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Pr="00333EAE">
        <w:rPr>
          <w:rFonts w:ascii="Times New Roman" w:hAnsi="Times New Roman" w:cs="Times New Roman"/>
          <w:b/>
          <w:i/>
          <w:noProof/>
          <w:sz w:val="32"/>
          <w:szCs w:val="32"/>
        </w:rPr>
        <w:t>N</w:t>
      </w:r>
      <w:r>
        <w:rPr>
          <w:rFonts w:ascii="Times New Roman" w:hAnsi="Times New Roman" w:cs="Times New Roman"/>
          <w:i/>
          <w:noProof/>
          <w:sz w:val="24"/>
          <w:szCs w:val="24"/>
        </w:rPr>
        <w:t>ever give up!</w:t>
      </w:r>
    </w:p>
    <w:tbl>
      <w:tblPr>
        <w:tblStyle w:val="TableGrid"/>
        <w:tblpPr w:leftFromText="180" w:rightFromText="180" w:vertAnchor="text" w:tblpY="223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97560A" w:rsidTr="0097560A">
        <w:trPr>
          <w:trHeight w:val="647"/>
        </w:trPr>
        <w:tc>
          <w:tcPr>
            <w:tcW w:w="1916" w:type="dxa"/>
          </w:tcPr>
          <w:p w:rsidR="0097560A" w:rsidRPr="0029758F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b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b/>
                <w:i/>
                <w:noProof/>
              </w:rPr>
              <w:t>A</w:t>
            </w:r>
          </w:p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Score 18+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b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b/>
                <w:i/>
                <w:noProof/>
              </w:rPr>
              <w:t>B</w:t>
            </w:r>
          </w:p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Score 15-18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b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b/>
                <w:i/>
                <w:noProof/>
              </w:rPr>
              <w:t>C</w:t>
            </w:r>
          </w:p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10-14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b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b/>
                <w:i/>
                <w:noProof/>
              </w:rPr>
              <w:t>D</w:t>
            </w:r>
          </w:p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Below 10</w:t>
            </w:r>
          </w:p>
        </w:tc>
      </w:tr>
      <w:tr w:rsidR="0097560A" w:rsidTr="0097560A">
        <w:trPr>
          <w:trHeight w:val="895"/>
        </w:trPr>
        <w:tc>
          <w:tcPr>
            <w:tcW w:w="1916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 xml:space="preserve">Levels of the </w:t>
            </w:r>
          </w:p>
          <w:p w:rsidR="0097560A" w:rsidRPr="0029758F" w:rsidRDefault="0097560A" w:rsidP="0097560A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Pyramid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Has automatic recall of facts at the level indicated.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 xml:space="preserve">Has automatic recall of most of the facts at the level indicated. 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Has automatic recall of some of the facts at the level indicated.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jc w:val="center"/>
              <w:rPr>
                <w:rFonts w:ascii="Times New Roman" w:hAnsi="Times New Roman" w:cs="Times New Roman"/>
                <w:i/>
                <w:noProof/>
              </w:rPr>
            </w:pPr>
            <w:r w:rsidRPr="0097560A">
              <w:rPr>
                <w:rFonts w:ascii="Times New Roman" w:hAnsi="Times New Roman" w:cs="Times New Roman"/>
                <w:i/>
                <w:noProof/>
              </w:rPr>
              <w:t>Has minimum recall of the facts at the level  indicated.</w:t>
            </w:r>
          </w:p>
        </w:tc>
      </w:tr>
      <w:tr w:rsidR="0097560A" w:rsidRPr="0097560A" w:rsidTr="0097560A">
        <w:trPr>
          <w:trHeight w:val="368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+ to 10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350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+ to 15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620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+ to 20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332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-  from  20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413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2X facts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395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5X facts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467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10  facts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350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3X  facts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332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4Xfacts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323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6Xfacts</w:t>
            </w:r>
          </w:p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665"/>
        </w:trPr>
        <w:tc>
          <w:tcPr>
            <w:tcW w:w="1916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  <w:r w:rsidRPr="0097560A">
              <w:t>Mixed up to 6X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  <w:tr w:rsidR="0097560A" w:rsidRPr="0097560A" w:rsidTr="0097560A">
        <w:trPr>
          <w:trHeight w:val="710"/>
        </w:trPr>
        <w:tc>
          <w:tcPr>
            <w:tcW w:w="1916" w:type="dxa"/>
          </w:tcPr>
          <w:p w:rsidR="0097560A" w:rsidRPr="0097560A" w:rsidRDefault="0097560A" w:rsidP="0097560A">
            <w:r w:rsidRPr="0097560A">
              <w:t>Math Master of all operations</w:t>
            </w: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  <w:tc>
          <w:tcPr>
            <w:tcW w:w="1915" w:type="dxa"/>
          </w:tcPr>
          <w:p w:rsidR="0097560A" w:rsidRPr="0097560A" w:rsidRDefault="0097560A" w:rsidP="0097560A">
            <w:pPr>
              <w:rPr>
                <w:rFonts w:ascii="Times New Roman" w:hAnsi="Times New Roman" w:cs="Times New Roman"/>
                <w:i/>
                <w:noProof/>
              </w:rPr>
            </w:pPr>
          </w:p>
        </w:tc>
      </w:tr>
    </w:tbl>
    <w:p w:rsidR="0097560A" w:rsidRPr="0097560A" w:rsidRDefault="0097560A" w:rsidP="0097560A">
      <w:pPr>
        <w:rPr>
          <w:rFonts w:ascii="Times New Roman" w:hAnsi="Times New Roman" w:cs="Times New Roman"/>
          <w:b/>
          <w:i/>
          <w:noProof/>
        </w:rPr>
      </w:pPr>
      <w:r w:rsidRPr="0097560A">
        <w:rPr>
          <w:rFonts w:ascii="Times New Roman" w:hAnsi="Times New Roman" w:cs="Times New Roman"/>
          <w:b/>
          <w:i/>
          <w:noProof/>
          <w:sz w:val="24"/>
          <w:szCs w:val="24"/>
        </w:rPr>
        <w:t>**   Based on your child’s recent assessment, your child scored _________ on a test consisting of their _________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>_____________</w:t>
      </w:r>
      <w:r w:rsidRPr="0097560A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_.     </w:t>
      </w:r>
      <w:r w:rsidRPr="0097560A">
        <w:rPr>
          <w:rFonts w:ascii="Times New Roman" w:hAnsi="Times New Roman" w:cs="Times New Roman"/>
          <w:b/>
          <w:i/>
          <w:noProof/>
        </w:rPr>
        <w:t xml:space="preserve">   </w:t>
      </w:r>
    </w:p>
    <w:p w:rsidR="0097560A" w:rsidRDefault="0097560A" w:rsidP="0097560A">
      <w:pPr>
        <w:rPr>
          <w:rFonts w:ascii="Times New Roman" w:hAnsi="Times New Roman" w:cs="Times New Roman"/>
          <w:i/>
          <w:noProof/>
        </w:rPr>
      </w:pPr>
      <w:r>
        <w:rPr>
          <w:rFonts w:ascii="Times New Roman" w:hAnsi="Times New Roman" w:cs="Times New Roman"/>
          <w:b/>
          <w:i/>
          <w:noProof/>
        </w:rPr>
        <w:t xml:space="preserve">    Teachers’s initials ______</w:t>
      </w:r>
      <w:r>
        <w:rPr>
          <w:rFonts w:ascii="Times New Roman" w:hAnsi="Times New Roman" w:cs="Times New Roman"/>
          <w:b/>
          <w:i/>
          <w:noProof/>
        </w:rPr>
        <w:tab/>
      </w:r>
      <w:r>
        <w:rPr>
          <w:rFonts w:ascii="Times New Roman" w:hAnsi="Times New Roman" w:cs="Times New Roman"/>
          <w:b/>
          <w:i/>
          <w:noProof/>
        </w:rPr>
        <w:tab/>
        <w:t>Students’s initials ______</w:t>
      </w:r>
      <w:r>
        <w:rPr>
          <w:rFonts w:ascii="Times New Roman" w:hAnsi="Times New Roman" w:cs="Times New Roman"/>
          <w:b/>
          <w:i/>
          <w:noProof/>
        </w:rPr>
        <w:tab/>
      </w:r>
      <w:r>
        <w:rPr>
          <w:rFonts w:ascii="Times New Roman" w:hAnsi="Times New Roman" w:cs="Times New Roman"/>
          <w:b/>
          <w:i/>
          <w:noProof/>
        </w:rPr>
        <w:tab/>
        <w:t>Parents initials ______</w:t>
      </w:r>
      <w:r w:rsidRPr="0097560A">
        <w:rPr>
          <w:rFonts w:ascii="Times New Roman" w:hAnsi="Times New Roman" w:cs="Times New Roman"/>
          <w:i/>
          <w:noProof/>
        </w:rPr>
        <w:t xml:space="preserve">        </w:t>
      </w:r>
    </w:p>
    <w:p w:rsidR="007F0B7B" w:rsidRDefault="0097560A">
      <w:r w:rsidRPr="0097560A">
        <w:rPr>
          <w:rFonts w:ascii="Times New Roman" w:hAnsi="Times New Roman" w:cs="Times New Roman"/>
          <w:b/>
          <w:i/>
          <w:noProof/>
          <w:sz w:val="24"/>
          <w:szCs w:val="24"/>
        </w:rPr>
        <w:t>**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  </w:t>
      </w:r>
      <w:r w:rsidRPr="0097560A">
        <w:rPr>
          <w:rFonts w:ascii="Times New Roman" w:hAnsi="Times New Roman" w:cs="Times New Roman"/>
          <w:b/>
          <w:i/>
          <w:noProof/>
          <w:sz w:val="24"/>
          <w:szCs w:val="24"/>
        </w:rPr>
        <w:t>Our Goal is to h</w:t>
      </w:r>
      <w:r>
        <w:rPr>
          <w:rFonts w:ascii="Times New Roman" w:hAnsi="Times New Roman" w:cs="Times New Roman"/>
          <w:b/>
          <w:i/>
          <w:noProof/>
          <w:sz w:val="24"/>
          <w:szCs w:val="24"/>
        </w:rPr>
        <w:t>a</w:t>
      </w:r>
      <w:r w:rsidRPr="0097560A">
        <w:rPr>
          <w:rFonts w:ascii="Times New Roman" w:hAnsi="Times New Roman" w:cs="Times New Roman"/>
          <w:b/>
          <w:i/>
          <w:noProof/>
          <w:sz w:val="24"/>
          <w:szCs w:val="24"/>
        </w:rPr>
        <w:t>ve all students master their addition and subtraction facts to 20 by November Report.</w:t>
      </w:r>
      <w:r w:rsidRPr="0097560A">
        <w:rPr>
          <w:rFonts w:ascii="Times New Roman" w:hAnsi="Times New Roman" w:cs="Times New Roman"/>
          <w:b/>
          <w:i/>
          <w:noProof/>
          <w:sz w:val="24"/>
          <w:szCs w:val="24"/>
        </w:rPr>
        <w:tab/>
        <w:t xml:space="preserve">      </w:t>
      </w:r>
    </w:p>
    <w:sectPr w:rsidR="007F0B7B" w:rsidSect="007F0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7560A"/>
    <w:rsid w:val="000754AB"/>
    <w:rsid w:val="00272924"/>
    <w:rsid w:val="007F0B7B"/>
    <w:rsid w:val="00830D6C"/>
    <w:rsid w:val="00975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6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6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5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6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1</cp:revision>
  <dcterms:created xsi:type="dcterms:W3CDTF">2009-09-23T14:39:00Z</dcterms:created>
  <dcterms:modified xsi:type="dcterms:W3CDTF">2009-09-23T14:59:00Z</dcterms:modified>
</cp:coreProperties>
</file>